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DE7F" w14:textId="77777777" w:rsidR="004F58A5" w:rsidRPr="0041058B" w:rsidRDefault="004F58A5" w:rsidP="004F58A5">
      <w:pPr>
        <w:rPr>
          <w:b/>
          <w:bCs/>
        </w:rPr>
      </w:pPr>
      <w:r>
        <w:rPr>
          <w:b/>
          <w:bCs/>
        </w:rPr>
        <w:t>Règlement International Foursome 2026</w:t>
      </w:r>
    </w:p>
    <w:p w14:paraId="13A47685" w14:textId="77777777" w:rsidR="004F58A5" w:rsidRPr="0041058B" w:rsidRDefault="004F58A5" w:rsidP="004F58A5">
      <w:r w:rsidRPr="0041058B">
        <w:rPr>
          <w:b/>
          <w:bCs/>
        </w:rPr>
        <w:t> </w:t>
      </w:r>
    </w:p>
    <w:p w14:paraId="276391A0" w14:textId="77777777" w:rsidR="004F58A5" w:rsidRPr="0041058B" w:rsidRDefault="004F58A5" w:rsidP="004F58A5">
      <w:pPr>
        <w:rPr>
          <w:b/>
          <w:bCs/>
          <w:u w:val="single"/>
        </w:rPr>
      </w:pPr>
      <w:r w:rsidRPr="0041058B">
        <w:rPr>
          <w:b/>
          <w:bCs/>
          <w:u w:val="single"/>
        </w:rPr>
        <w:t>REGLEMENT ET PROGRAMME</w:t>
      </w:r>
    </w:p>
    <w:p w14:paraId="31D681A4" w14:textId="77777777" w:rsidR="004F58A5" w:rsidRPr="0041058B" w:rsidRDefault="004F58A5" w:rsidP="004F58A5">
      <w:r w:rsidRPr="0041058B">
        <w:t> </w:t>
      </w:r>
    </w:p>
    <w:p w14:paraId="0D38343E" w14:textId="77777777" w:rsidR="004F58A5" w:rsidRPr="0041058B" w:rsidRDefault="004F58A5" w:rsidP="004F58A5">
      <w:r w:rsidRPr="0041058B">
        <w:t>•              </w:t>
      </w:r>
      <w:r w:rsidRPr="0041058B">
        <w:rPr>
          <w:b/>
          <w:bCs/>
          <w:u w:val="single"/>
        </w:rPr>
        <w:t>Conditions de participation</w:t>
      </w:r>
    </w:p>
    <w:p w14:paraId="4038E2D3" w14:textId="77777777" w:rsidR="004F58A5" w:rsidRPr="0041058B" w:rsidRDefault="004F58A5" w:rsidP="004F58A5">
      <w:r w:rsidRPr="0041058B">
        <w:t>Le championnat est ouvert à toutes les joueuses seniors françaises et étrangères de 50 ans et plus, membres d’une association senior et possédant un index officiel national. Les joueuses s’engagent pour les 3 jours.</w:t>
      </w:r>
      <w:r>
        <w:t xml:space="preserve"> Les joueuses doivent avoir participé à minimum 2 compétitions comptant pour leur handicap en 2025.</w:t>
      </w:r>
      <w:r w:rsidRPr="0041058B">
        <w:t> </w:t>
      </w:r>
    </w:p>
    <w:p w14:paraId="61628A3F" w14:textId="77777777" w:rsidR="004F58A5" w:rsidRPr="0041058B" w:rsidRDefault="004F58A5" w:rsidP="004F58A5">
      <w:r w:rsidRPr="0041058B">
        <w:t>•              </w:t>
      </w:r>
      <w:r w:rsidRPr="0041058B">
        <w:rPr>
          <w:b/>
          <w:bCs/>
          <w:u w:val="single"/>
        </w:rPr>
        <w:t>Séries</w:t>
      </w:r>
    </w:p>
    <w:p w14:paraId="1C5E8BAC" w14:textId="77777777" w:rsidR="004F58A5" w:rsidRPr="0041058B" w:rsidRDefault="004F58A5" w:rsidP="004F58A5">
      <w:r w:rsidRPr="0041058B">
        <w:t>1</w:t>
      </w:r>
      <w:r w:rsidRPr="0041058B">
        <w:rPr>
          <w:vertAlign w:val="superscript"/>
        </w:rPr>
        <w:t>ère</w:t>
      </w:r>
      <w:r w:rsidRPr="0041058B">
        <w:t> série comprendra les paires dont le total des index est égal ou inférieur à  24,4</w:t>
      </w:r>
      <w:r>
        <w:t xml:space="preserve">. </w:t>
      </w:r>
    </w:p>
    <w:p w14:paraId="722117D4" w14:textId="77777777" w:rsidR="004F58A5" w:rsidRPr="0041058B" w:rsidRDefault="004F58A5" w:rsidP="004F58A5">
      <w:r w:rsidRPr="0041058B">
        <w:t>2</w:t>
      </w:r>
      <w:r w:rsidRPr="0041058B">
        <w:rPr>
          <w:vertAlign w:val="superscript"/>
        </w:rPr>
        <w:t>ème</w:t>
      </w:r>
      <w:r w:rsidRPr="0041058B">
        <w:t> série comprendra les paires dont le total des index est compris entre 24,5 et 34.4</w:t>
      </w:r>
    </w:p>
    <w:p w14:paraId="7A9C11C1" w14:textId="77777777" w:rsidR="004F58A5" w:rsidRPr="0041058B" w:rsidRDefault="004F58A5" w:rsidP="004F58A5">
      <w:r w:rsidRPr="0041058B">
        <w:t> </w:t>
      </w:r>
    </w:p>
    <w:p w14:paraId="50620F20" w14:textId="77777777" w:rsidR="004F58A5" w:rsidRPr="0041058B" w:rsidRDefault="004F58A5" w:rsidP="004F58A5">
      <w:r w:rsidRPr="0041058B">
        <w:t>•              </w:t>
      </w:r>
      <w:r w:rsidRPr="0041058B">
        <w:rPr>
          <w:b/>
          <w:bCs/>
          <w:u w:val="single"/>
        </w:rPr>
        <w:t>Inscriptions</w:t>
      </w:r>
    </w:p>
    <w:p w14:paraId="5CEB1BC2" w14:textId="77777777" w:rsidR="004F58A5" w:rsidRDefault="004F58A5" w:rsidP="004F58A5">
      <w:r w:rsidRPr="0041058B">
        <w:t xml:space="preserve">Les inscriptions et les scratches se font uniquement par mail </w:t>
      </w:r>
    </w:p>
    <w:p w14:paraId="4294D936" w14:textId="77777777" w:rsidR="004F58A5" w:rsidRDefault="004F58A5" w:rsidP="004F58A5">
      <w:r>
        <w:t>secretariat.agsdb@gmail.com</w:t>
      </w:r>
    </w:p>
    <w:p w14:paraId="635DD07F" w14:textId="2ED6028D" w:rsidR="004F58A5" w:rsidRPr="0041058B" w:rsidRDefault="004F58A5" w:rsidP="004F58A5">
      <w:r w:rsidRPr="0041058B">
        <w:t xml:space="preserve">Clôture des inscriptions </w:t>
      </w:r>
      <w:r w:rsidR="00EE4276">
        <w:t>dimanche</w:t>
      </w:r>
      <w:r>
        <w:t xml:space="preserve"> </w:t>
      </w:r>
      <w:r w:rsidR="00EE4276">
        <w:t>22</w:t>
      </w:r>
      <w:r>
        <w:t xml:space="preserve"> mars 2026.</w:t>
      </w:r>
      <w:r w:rsidRPr="0041058B">
        <w:t>.</w:t>
      </w:r>
    </w:p>
    <w:p w14:paraId="211476D9" w14:textId="7B1E5B63" w:rsidR="004F58A5" w:rsidRPr="0041058B" w:rsidRDefault="004F58A5" w:rsidP="004F58A5">
      <w:r w:rsidRPr="0041058B">
        <w:t xml:space="preserve">L’index enregistré sera à la date du </w:t>
      </w:r>
      <w:r w:rsidR="00EE4276">
        <w:t>22</w:t>
      </w:r>
      <w:r>
        <w:t xml:space="preserve"> mars 2026</w:t>
      </w:r>
      <w:r w:rsidRPr="0041058B">
        <w:t>.</w:t>
      </w:r>
    </w:p>
    <w:p w14:paraId="29202D16" w14:textId="61E2C84A" w:rsidR="004F58A5" w:rsidRPr="0041058B" w:rsidRDefault="004F58A5" w:rsidP="004F58A5">
      <w:r w:rsidRPr="0041058B">
        <w:t>Package : </w:t>
      </w:r>
      <w:r w:rsidRPr="000E0B59">
        <w:rPr>
          <w:b/>
          <w:bCs/>
        </w:rPr>
        <w:t>480</w:t>
      </w:r>
      <w:r w:rsidRPr="0041058B">
        <w:rPr>
          <w:b/>
          <w:bCs/>
        </w:rPr>
        <w:t>€ par équipe</w:t>
      </w:r>
      <w:r w:rsidRPr="0041058B">
        <w:t> incluant les green-</w:t>
      </w:r>
      <w:proofErr w:type="spellStart"/>
      <w:r w:rsidRPr="0041058B">
        <w:t>fees</w:t>
      </w:r>
      <w:proofErr w:type="spellEnd"/>
      <w:r w:rsidRPr="0041058B">
        <w:t xml:space="preserve">, les balles de practice, le chariot manuel, la remise des prix et la possibilité de faire 9 trous sur le parcours </w:t>
      </w:r>
      <w:r>
        <w:t>« New Course »</w:t>
      </w:r>
      <w:r w:rsidRPr="0041058B">
        <w:t xml:space="preserve"> pour les non qualifiées. Paiement par virement bancaire uniquement, avant le </w:t>
      </w:r>
      <w:r>
        <w:t>2</w:t>
      </w:r>
      <w:r w:rsidR="000E0B59">
        <w:t>2</w:t>
      </w:r>
      <w:r>
        <w:t xml:space="preserve"> mars 2026</w:t>
      </w:r>
    </w:p>
    <w:p w14:paraId="526E7F0E" w14:textId="77777777" w:rsidR="004F58A5" w:rsidRPr="0041058B" w:rsidRDefault="004F58A5" w:rsidP="004F58A5">
      <w:r w:rsidRPr="0041058B">
        <w:t> </w:t>
      </w:r>
    </w:p>
    <w:p w14:paraId="740D22A9" w14:textId="77777777" w:rsidR="004F58A5" w:rsidRDefault="004F58A5" w:rsidP="004F58A5">
      <w:pPr>
        <w:rPr>
          <w:b/>
          <w:bCs/>
          <w:u w:val="single"/>
        </w:rPr>
      </w:pPr>
      <w:r w:rsidRPr="0041058B">
        <w:t>•              </w:t>
      </w:r>
      <w:r w:rsidRPr="0041058B">
        <w:rPr>
          <w:b/>
          <w:bCs/>
          <w:u w:val="single"/>
        </w:rPr>
        <w:t>Formule de jeu</w:t>
      </w:r>
    </w:p>
    <w:p w14:paraId="36F7A0C9" w14:textId="77777777" w:rsidR="004F58A5" w:rsidRDefault="004F58A5" w:rsidP="004F58A5">
      <w:pPr>
        <w:rPr>
          <w:lang w:val="en-US"/>
        </w:rPr>
      </w:pPr>
      <w:r w:rsidRPr="004F1003">
        <w:rPr>
          <w:u w:val="single"/>
          <w:lang w:val="en-US"/>
        </w:rPr>
        <w:t>1</w:t>
      </w:r>
      <w:r w:rsidRPr="004F1003">
        <w:rPr>
          <w:u w:val="single"/>
          <w:vertAlign w:val="superscript"/>
          <w:lang w:val="en-US"/>
        </w:rPr>
        <w:t>ère</w:t>
      </w:r>
      <w:r w:rsidRPr="004F1003">
        <w:rPr>
          <w:u w:val="single"/>
          <w:lang w:val="en-US"/>
        </w:rPr>
        <w:t xml:space="preserve"> </w:t>
      </w:r>
      <w:proofErr w:type="spellStart"/>
      <w:r w:rsidRPr="004F1003">
        <w:rPr>
          <w:u w:val="single"/>
          <w:lang w:val="en-US"/>
        </w:rPr>
        <w:t>série</w:t>
      </w:r>
      <w:proofErr w:type="spellEnd"/>
      <w:r w:rsidRPr="004F1003">
        <w:rPr>
          <w:u w:val="single"/>
          <w:lang w:val="en-US"/>
        </w:rPr>
        <w:t> </w:t>
      </w:r>
      <w:r w:rsidRPr="004F1003">
        <w:rPr>
          <w:lang w:val="en-US"/>
        </w:rPr>
        <w:t xml:space="preserve">: </w:t>
      </w:r>
      <w:r>
        <w:rPr>
          <w:lang w:val="en-US"/>
        </w:rPr>
        <w:tab/>
      </w:r>
      <w:r w:rsidRPr="004F1003">
        <w:rPr>
          <w:lang w:val="en-US"/>
        </w:rPr>
        <w:t>Foursome Stroke-play</w:t>
      </w:r>
      <w:r>
        <w:rPr>
          <w:lang w:val="en-US"/>
        </w:rPr>
        <w:t xml:space="preserve">. </w:t>
      </w:r>
    </w:p>
    <w:p w14:paraId="54E00E5E" w14:textId="6C1B02D1" w:rsidR="004F58A5" w:rsidRDefault="004F58A5" w:rsidP="004F58A5">
      <w:pPr>
        <w:ind w:left="708" w:firstLine="708"/>
      </w:pPr>
      <w:r w:rsidRPr="004F1003">
        <w:t>Jour 1 et jour 2</w:t>
      </w:r>
      <w:r>
        <w:t xml:space="preserve"> : </w:t>
      </w:r>
      <w:r w:rsidRPr="004F1003">
        <w:t xml:space="preserve">qualifications. </w:t>
      </w:r>
    </w:p>
    <w:p w14:paraId="329413B3" w14:textId="40A8B89B" w:rsidR="004F58A5" w:rsidRDefault="004F58A5" w:rsidP="004F58A5">
      <w:pPr>
        <w:ind w:left="708" w:firstLine="708"/>
      </w:pPr>
      <w:r w:rsidRPr="004F1003">
        <w:t>J</w:t>
      </w:r>
      <w:r>
        <w:t xml:space="preserve">our 3 : </w:t>
      </w:r>
      <w:proofErr w:type="spellStart"/>
      <w:r>
        <w:t>cut</w:t>
      </w:r>
      <w:proofErr w:type="spellEnd"/>
      <w:r>
        <w:t xml:space="preserve">  </w:t>
      </w:r>
      <w:r w:rsidR="000E0B59">
        <w:t>(score brut)</w:t>
      </w:r>
      <w:r>
        <w:t>- 50% des équipes inscrites</w:t>
      </w:r>
      <w:r w:rsidR="000E0B59">
        <w:t xml:space="preserve"> et ex-aequo</w:t>
      </w:r>
      <w:r>
        <w:t xml:space="preserve"> (minimum 12 équipes)</w:t>
      </w:r>
    </w:p>
    <w:p w14:paraId="1F6C45DA" w14:textId="5451B6A5" w:rsidR="004F58A5" w:rsidRDefault="004F58A5" w:rsidP="004F58A5">
      <w:r w:rsidRPr="004F58A5">
        <w:rPr>
          <w:u w:val="single"/>
        </w:rPr>
        <w:t>2</w:t>
      </w:r>
      <w:r w:rsidRPr="004F58A5">
        <w:rPr>
          <w:u w:val="single"/>
          <w:vertAlign w:val="superscript"/>
        </w:rPr>
        <w:t>ème</w:t>
      </w:r>
      <w:r w:rsidRPr="004F58A5">
        <w:rPr>
          <w:u w:val="single"/>
        </w:rPr>
        <w:t xml:space="preserve"> série</w:t>
      </w:r>
      <w:r>
        <w:t xml:space="preserve"> : </w:t>
      </w:r>
      <w:r>
        <w:tab/>
        <w:t>Foursome Stableford</w:t>
      </w:r>
    </w:p>
    <w:p w14:paraId="5DF80E04" w14:textId="40C463C3" w:rsidR="004F58A5" w:rsidRDefault="004F58A5" w:rsidP="004F58A5">
      <w:r>
        <w:tab/>
      </w:r>
      <w:r>
        <w:tab/>
        <w:t>Jour 1 et jour 2 : qualifications</w:t>
      </w:r>
    </w:p>
    <w:p w14:paraId="5B42FF8C" w14:textId="2C12AB63" w:rsidR="004F58A5" w:rsidRDefault="004F58A5" w:rsidP="004F58A5">
      <w:r>
        <w:lastRenderedPageBreak/>
        <w:tab/>
      </w:r>
      <w:r>
        <w:tab/>
        <w:t xml:space="preserve">Jour 3 : </w:t>
      </w:r>
      <w:proofErr w:type="spellStart"/>
      <w:r>
        <w:t>cut</w:t>
      </w:r>
      <w:proofErr w:type="spellEnd"/>
      <w:r>
        <w:t xml:space="preserve"> </w:t>
      </w:r>
      <w:r w:rsidR="000E0B59">
        <w:t>(score brut)</w:t>
      </w:r>
      <w:r>
        <w:t xml:space="preserve">- 50% des équipes inscrites </w:t>
      </w:r>
      <w:r w:rsidR="000E0B59">
        <w:t xml:space="preserve">et ex-aequo </w:t>
      </w:r>
      <w:r>
        <w:t>(minimum 12 équipes)</w:t>
      </w:r>
    </w:p>
    <w:p w14:paraId="15188DCF" w14:textId="77777777" w:rsidR="004F58A5" w:rsidRPr="0041058B" w:rsidRDefault="004F58A5" w:rsidP="004F58A5">
      <w:r w:rsidRPr="0041058B">
        <w:t>Durant le championnat, l’ordre des départs demeure le même.</w:t>
      </w:r>
    </w:p>
    <w:p w14:paraId="6C11FB05" w14:textId="0AD021CA" w:rsidR="000E0B59" w:rsidRDefault="00932B9B" w:rsidP="004F58A5">
      <w:r>
        <w:t xml:space="preserve">En cas d’égalité pour le </w:t>
      </w:r>
      <w:r w:rsidR="004F58A5" w:rsidRPr="0041058B">
        <w:t xml:space="preserve">classement </w:t>
      </w:r>
      <w:r w:rsidR="000E0B59">
        <w:t>final</w:t>
      </w:r>
      <w:r>
        <w:t xml:space="preserve">, </w:t>
      </w:r>
      <w:r w:rsidR="004F58A5" w:rsidRPr="0041058B">
        <w:t xml:space="preserve">le départage </w:t>
      </w:r>
      <w:r>
        <w:t>se fera sur la carte du 3</w:t>
      </w:r>
      <w:r w:rsidRPr="00932B9B">
        <w:rPr>
          <w:vertAlign w:val="superscript"/>
        </w:rPr>
        <w:t>ème</w:t>
      </w:r>
      <w:r>
        <w:t xml:space="preserve"> tour, et ensuite si l’égalité persiste</w:t>
      </w:r>
      <w:r w:rsidR="004F58A5" w:rsidRPr="0041058B">
        <w:t xml:space="preserve"> sur les 9, 6, 3 et le dernier trou, puis si l’égalité subsiste, trou par trou en remontant. </w:t>
      </w:r>
      <w:r>
        <w:t>Si il y a encore égalité, ce sera le score du 2</w:t>
      </w:r>
      <w:r w:rsidRPr="00932B9B">
        <w:rPr>
          <w:vertAlign w:val="superscript"/>
        </w:rPr>
        <w:t>ème</w:t>
      </w:r>
      <w:r>
        <w:t xml:space="preserve"> jour qui comptera. </w:t>
      </w:r>
    </w:p>
    <w:p w14:paraId="6A04FE09" w14:textId="23BEDC31" w:rsidR="004F58A5" w:rsidRPr="0041058B" w:rsidRDefault="004F58A5" w:rsidP="004F58A5">
      <w:r w:rsidRPr="0041058B">
        <w:t>L’utilisation de voiturette est interdite.</w:t>
      </w:r>
    </w:p>
    <w:p w14:paraId="7E9846A9" w14:textId="191CCFD2" w:rsidR="004F58A5" w:rsidRPr="0041058B" w:rsidRDefault="004F58A5" w:rsidP="004F58A5">
      <w:r w:rsidRPr="0041058B">
        <w:t xml:space="preserve"> Les joueuses non qualifiées pourront jouer 9 trous sur le parcours </w:t>
      </w:r>
      <w:r>
        <w:t>« new course »</w:t>
      </w:r>
      <w:r w:rsidR="00161A60">
        <w:t>. Compétition single organisée</w:t>
      </w:r>
    </w:p>
    <w:p w14:paraId="7FECBD98" w14:textId="641D5A47" w:rsidR="004F58A5" w:rsidRPr="0041058B" w:rsidRDefault="004F58A5" w:rsidP="004F58A5">
      <w:r>
        <w:t>Prix : 2 prix brut et 1 prix net</w:t>
      </w:r>
      <w:r w:rsidRPr="0041058B">
        <w:t> </w:t>
      </w:r>
      <w:r w:rsidR="00932B9B">
        <w:t xml:space="preserve">+ 1 prix pour la consolante. </w:t>
      </w:r>
    </w:p>
    <w:p w14:paraId="38327584" w14:textId="77777777" w:rsidR="004F58A5" w:rsidRPr="0041058B" w:rsidRDefault="004F58A5" w:rsidP="004F58A5">
      <w:r w:rsidRPr="0041058B">
        <w:t>•              </w:t>
      </w:r>
      <w:r w:rsidRPr="0041058B">
        <w:rPr>
          <w:b/>
          <w:bCs/>
          <w:u w:val="single"/>
        </w:rPr>
        <w:t>Services supplémentaires</w:t>
      </w:r>
    </w:p>
    <w:p w14:paraId="79B98E1A" w14:textId="2A07CEAB" w:rsidR="004F58A5" w:rsidRPr="0041058B" w:rsidRDefault="004F58A5" w:rsidP="004F58A5">
      <w:r w:rsidRPr="0041058B">
        <w:t>Chariot électrique : 25€/jour, à réserver en amont auprès du golf : (seulement 10 en location). </w:t>
      </w:r>
    </w:p>
    <w:p w14:paraId="5E8D8564" w14:textId="563CBF30" w:rsidR="004F58A5" w:rsidRPr="0041058B" w:rsidRDefault="004F58A5" w:rsidP="004F58A5">
      <w:r w:rsidRPr="0041058B">
        <w:t>•              </w:t>
      </w:r>
      <w:r>
        <w:rPr>
          <w:b/>
          <w:bCs/>
          <w:u w:val="single"/>
        </w:rPr>
        <w:t>mardi 7</w:t>
      </w:r>
      <w:r w:rsidRPr="0041058B">
        <w:rPr>
          <w:b/>
          <w:bCs/>
          <w:u w:val="single"/>
        </w:rPr>
        <w:t xml:space="preserve"> Avril</w:t>
      </w:r>
    </w:p>
    <w:p w14:paraId="7643272A" w14:textId="1A895927" w:rsidR="004F58A5" w:rsidRPr="0041058B" w:rsidRDefault="004F58A5" w:rsidP="004F58A5">
      <w:r w:rsidRPr="0041058B">
        <w:t>Journée de reconnaissance : green-</w:t>
      </w:r>
      <w:proofErr w:type="spellStart"/>
      <w:r w:rsidRPr="0041058B">
        <w:t>fee</w:t>
      </w:r>
      <w:proofErr w:type="spellEnd"/>
      <w:r w:rsidRPr="0041058B">
        <w:t xml:space="preserve"> négocié à </w:t>
      </w:r>
      <w:r w:rsidR="008553B1">
        <w:t>80</w:t>
      </w:r>
      <w:r w:rsidRPr="0041058B">
        <w:t>€. Réservation obligatoire auprès du golf.</w:t>
      </w:r>
    </w:p>
    <w:p w14:paraId="09426E4C" w14:textId="77777777" w:rsidR="004F58A5" w:rsidRPr="0041058B" w:rsidRDefault="004F58A5" w:rsidP="004F58A5">
      <w:r w:rsidRPr="0041058B">
        <w:t> </w:t>
      </w:r>
    </w:p>
    <w:p w14:paraId="548E0CC9" w14:textId="1D2D2014" w:rsidR="004F58A5" w:rsidRPr="0041058B" w:rsidRDefault="004F58A5" w:rsidP="004F58A5">
      <w:r w:rsidRPr="0041058B">
        <w:t>•              </w:t>
      </w:r>
      <w:r>
        <w:rPr>
          <w:b/>
          <w:bCs/>
          <w:u w:val="single"/>
        </w:rPr>
        <w:t>mercredi 8</w:t>
      </w:r>
      <w:r w:rsidRPr="0041058B">
        <w:rPr>
          <w:b/>
          <w:bCs/>
          <w:u w:val="single"/>
        </w:rPr>
        <w:t xml:space="preserve"> Avril</w:t>
      </w:r>
    </w:p>
    <w:p w14:paraId="688D572E" w14:textId="01B2E71A" w:rsidR="004F58A5" w:rsidRPr="0041058B" w:rsidRDefault="004F58A5" w:rsidP="004F58A5">
      <w:r w:rsidRPr="0041058B">
        <w:t>Apéritif et dîner (optionnel) au golf d</w:t>
      </w:r>
      <w:r>
        <w:t>u Ravenstein</w:t>
      </w:r>
      <w:r w:rsidRPr="0041058B">
        <w:t xml:space="preserve">. Tenue : </w:t>
      </w:r>
      <w:r>
        <w:t xml:space="preserve">Uniforme </w:t>
      </w:r>
    </w:p>
    <w:p w14:paraId="3B1D6C38" w14:textId="30621843" w:rsidR="004F58A5" w:rsidRPr="0041058B" w:rsidRDefault="004F58A5" w:rsidP="004F58A5">
      <w:r w:rsidRPr="0041058B">
        <w:t> •              </w:t>
      </w:r>
      <w:r>
        <w:rPr>
          <w:b/>
          <w:bCs/>
          <w:u w:val="single"/>
        </w:rPr>
        <w:t>jeudi</w:t>
      </w:r>
      <w:r w:rsidRPr="0041058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9</w:t>
      </w:r>
      <w:r w:rsidRPr="0041058B">
        <w:rPr>
          <w:b/>
          <w:bCs/>
          <w:u w:val="single"/>
        </w:rPr>
        <w:t xml:space="preserve"> Avril</w:t>
      </w:r>
      <w:r w:rsidRPr="0041058B">
        <w:rPr>
          <w:b/>
          <w:bCs/>
        </w:rPr>
        <w:t> </w:t>
      </w:r>
      <w:r w:rsidRPr="0041058B">
        <w:t>Soirée libre.</w:t>
      </w:r>
    </w:p>
    <w:p w14:paraId="4FD52EBF" w14:textId="7EDF522F" w:rsidR="004F58A5" w:rsidRPr="0041058B" w:rsidRDefault="004F58A5" w:rsidP="004F58A5">
      <w:r w:rsidRPr="0041058B">
        <w:t> •              </w:t>
      </w:r>
      <w:r>
        <w:rPr>
          <w:b/>
          <w:bCs/>
          <w:u w:val="single"/>
        </w:rPr>
        <w:t>vendredi 10</w:t>
      </w:r>
      <w:r w:rsidRPr="0041058B">
        <w:rPr>
          <w:b/>
          <w:bCs/>
          <w:u w:val="single"/>
        </w:rPr>
        <w:t xml:space="preserve"> Avril</w:t>
      </w:r>
    </w:p>
    <w:p w14:paraId="406F2EED" w14:textId="77777777" w:rsidR="004F58A5" w:rsidRPr="0041058B" w:rsidRDefault="004F58A5" w:rsidP="004F58A5">
      <w:r w:rsidRPr="0041058B">
        <w:t>Remise des prix à l’issue de la compétition, aux alentours de 15h30.</w:t>
      </w:r>
    </w:p>
    <w:p w14:paraId="04681643" w14:textId="53D8EE5A" w:rsidR="004F58A5" w:rsidRPr="0041058B" w:rsidRDefault="004F58A5" w:rsidP="004F58A5">
      <w:r w:rsidRPr="0041058B">
        <w:t xml:space="preserve">Les joueuses non qualifiées pourront jouer 9 trous sur le parcours </w:t>
      </w:r>
      <w:r>
        <w:t>« New Course »</w:t>
      </w:r>
    </w:p>
    <w:p w14:paraId="282ACBDA" w14:textId="77777777" w:rsidR="004F58A5" w:rsidRPr="0041058B" w:rsidRDefault="004F58A5" w:rsidP="004F58A5">
      <w:r w:rsidRPr="0041058B">
        <w:t> </w:t>
      </w:r>
    </w:p>
    <w:p w14:paraId="5C1FE9F5" w14:textId="77777777" w:rsidR="00092FF6" w:rsidRDefault="00092FF6"/>
    <w:sectPr w:rsidR="00092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A5"/>
    <w:rsid w:val="00032E5A"/>
    <w:rsid w:val="00092FF6"/>
    <w:rsid w:val="000E0B59"/>
    <w:rsid w:val="00161A60"/>
    <w:rsid w:val="00173191"/>
    <w:rsid w:val="00256EFB"/>
    <w:rsid w:val="004F58A5"/>
    <w:rsid w:val="008553B1"/>
    <w:rsid w:val="008A3E2A"/>
    <w:rsid w:val="00932B9B"/>
    <w:rsid w:val="00B011D0"/>
    <w:rsid w:val="00DA11C3"/>
    <w:rsid w:val="00EC64E5"/>
    <w:rsid w:val="00E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286F"/>
  <w15:chartTrackingRefBased/>
  <w15:docId w15:val="{2C54E320-2B0F-4A48-BA01-46F91FF9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8A5"/>
  </w:style>
  <w:style w:type="paragraph" w:styleId="Titre1">
    <w:name w:val="heading 1"/>
    <w:basedOn w:val="Normal"/>
    <w:next w:val="Normal"/>
    <w:link w:val="Titre1Car"/>
    <w:uiPriority w:val="9"/>
    <w:qFormat/>
    <w:rsid w:val="004F5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5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5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5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5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5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5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5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5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5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5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5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58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58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58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58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58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58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5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5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5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5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5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58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58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58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5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58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5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2196</Characters>
  <Application>Microsoft Office Word</Application>
  <DocSecurity>0</DocSecurity>
  <Lines>61</Lines>
  <Paragraphs>46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Anselot</dc:creator>
  <cp:keywords/>
  <dc:description/>
  <cp:lastModifiedBy>Suzanne Anselot</cp:lastModifiedBy>
  <cp:revision>10</cp:revision>
  <dcterms:created xsi:type="dcterms:W3CDTF">2025-11-25T13:02:00Z</dcterms:created>
  <dcterms:modified xsi:type="dcterms:W3CDTF">2026-01-07T14:04:00Z</dcterms:modified>
</cp:coreProperties>
</file>